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Template for the “Supervision Letter of Understanding,” between PhD Students and their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Advisor(s)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School of Computer Science, McGill University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Name of Student: ______________________________</w:t>
      </w:r>
    </w:p>
    <w:p w:rsidR="00000000" w:rsidDel="00000000" w:rsidP="00000000" w:rsidRDefault="00000000" w:rsidRPr="00000000" w14:paraId="00000009">
      <w:pPr>
        <w:widowControl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Name of Advisor(s): ______________________________</w:t>
      </w:r>
    </w:p>
    <w:p w:rsidR="00000000" w:rsidDel="00000000" w:rsidP="00000000" w:rsidRDefault="00000000" w:rsidRPr="00000000" w14:paraId="0000000A">
      <w:pPr>
        <w:widowControl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For each topic below, the student should include a summary of the outcome of the discussion. The final letter should be signed by both the student and advisor(s) and uploaded by the student to </w:t>
      </w: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MyProgress</w:t>
      </w:r>
      <w:r w:rsidDel="00000000" w:rsidR="00000000" w:rsidRPr="00000000">
        <w:rPr>
          <w:rFonts w:ascii="Times" w:cs="Times" w:eastAsia="Times" w:hAnsi="Times"/>
          <w:rtl w:val="0"/>
        </w:rPr>
        <w:t xml:space="preserve">. It is understood that all these issues can </w:t>
      </w:r>
    </w:p>
    <w:p w:rsidR="00000000" w:rsidDel="00000000" w:rsidP="00000000" w:rsidRDefault="00000000" w:rsidRPr="00000000" w14:paraId="0000000C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be reassessed each year at the student and/or advisors discretion.</w:t>
      </w:r>
    </w:p>
    <w:p w:rsidR="00000000" w:rsidDel="00000000" w:rsidP="00000000" w:rsidRDefault="00000000" w:rsidRPr="00000000" w14:paraId="0000000D">
      <w:pPr>
        <w:widowControl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 meeting between the student and advisor took place on __________________ to discuss the following topics. We summarize the outcomes for each topic below:  </w:t>
      </w:r>
    </w:p>
    <w:p w:rsidR="00000000" w:rsidDel="00000000" w:rsidP="00000000" w:rsidRDefault="00000000" w:rsidRPr="00000000" w14:paraId="0000000F">
      <w:pPr>
        <w:widowControl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1)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Timeline for comprehensive exam, course reduction, and course completion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What particular courses do I need to take and by when? How many courses do I need to take each semester?  When will I take the comprehensive exam?</w:t>
      </w:r>
    </w:p>
    <w:p w:rsidR="00000000" w:rsidDel="00000000" w:rsidP="00000000" w:rsidRDefault="00000000" w:rsidRPr="00000000" w14:paraId="00000012">
      <w:pPr>
        <w:widowControl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2)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How often shall we meet during the first year and how will this change during </w:t>
      </w:r>
    </w:p>
    <w:p w:rsidR="00000000" w:rsidDel="00000000" w:rsidP="00000000" w:rsidRDefault="00000000" w:rsidRPr="00000000" w14:paraId="00000015">
      <w:pPr>
        <w:widowControl w:val="0"/>
        <w:ind w:left="0" w:firstLine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the course of my degree? Is there a preference for scheduled meetings or can I drop </w:t>
      </w:r>
    </w:p>
    <w:p w:rsidR="00000000" w:rsidDel="00000000" w:rsidP="00000000" w:rsidRDefault="00000000" w:rsidRPr="00000000" w14:paraId="00000016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by when needed?  </w:t>
      </w:r>
    </w:p>
    <w:p w:rsidR="00000000" w:rsidDel="00000000" w:rsidP="00000000" w:rsidRDefault="00000000" w:rsidRPr="00000000" w14:paraId="00000017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3)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Lab, and Lab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Meetings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ind w:left="0" w:firstLine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What are the expectations regarding the lab? Do grad students normally have to work in the lab? Do they work individually or in teams?</w:t>
      </w:r>
    </w:p>
    <w:p w:rsidR="00000000" w:rsidDel="00000000" w:rsidP="00000000" w:rsidRDefault="00000000" w:rsidRPr="00000000" w14:paraId="0000001A">
      <w:pPr>
        <w:widowControl w:val="0"/>
        <w:ind w:left="0" w:firstLine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4)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Advisory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How and when will it be formed, how often will we meet? </w:t>
      </w:r>
    </w:p>
    <w:p w:rsidR="00000000" w:rsidDel="00000000" w:rsidP="00000000" w:rsidRDefault="00000000" w:rsidRPr="00000000" w14:paraId="0000001E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5)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Time allocation to working and vacations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6)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Determination of research topic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Can we define a timeline and approach?</w:t>
      </w:r>
    </w:p>
    <w:p w:rsidR="00000000" w:rsidDel="00000000" w:rsidP="00000000" w:rsidRDefault="00000000" w:rsidRPr="00000000" w14:paraId="00000023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7)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TAing and teaching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What are the student’s teaching expectations? </w:t>
      </w:r>
    </w:p>
    <w:p w:rsidR="00000000" w:rsidDel="00000000" w:rsidP="00000000" w:rsidRDefault="00000000" w:rsidRPr="00000000" w14:paraId="00000026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8)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Applications for external funding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What expectations are there for the student applying to bursaries, fellowships, etc?</w:t>
      </w:r>
    </w:p>
    <w:p w:rsidR="00000000" w:rsidDel="00000000" w:rsidP="00000000" w:rsidRDefault="00000000" w:rsidRPr="00000000" w14:paraId="00000029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9)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Conferences, workshops, and summer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What opportunities are there and how will we proceed?</w:t>
      </w:r>
    </w:p>
    <w:p w:rsidR="00000000" w:rsidDel="00000000" w:rsidP="00000000" w:rsidRDefault="00000000" w:rsidRPr="00000000" w14:paraId="0000002C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10)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Seminar and Colloquium 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What are the expectations?</w:t>
      </w:r>
    </w:p>
    <w:p w:rsidR="00000000" w:rsidDel="00000000" w:rsidP="00000000" w:rsidRDefault="00000000" w:rsidRPr="00000000" w14:paraId="0000002F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11)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Feedback from the advisor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What are the expectations surrounding feedback on thesis chapter submissions and</w:t>
      </w:r>
    </w:p>
    <w:p w:rsidR="00000000" w:rsidDel="00000000" w:rsidP="00000000" w:rsidRDefault="00000000" w:rsidRPr="00000000" w14:paraId="00000032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research articles?</w:t>
      </w:r>
    </w:p>
    <w:p w:rsidR="00000000" w:rsidDel="00000000" w:rsidP="00000000" w:rsidRDefault="00000000" w:rsidRPr="00000000" w14:paraId="00000033">
      <w:pPr>
        <w:widowControl w:val="0"/>
        <w:ind w:left="720" w:hanging="72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12)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ind w:left="780" w:hanging="78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What are the expectations surrounding research articles? Are they expected to </w:t>
      </w:r>
    </w:p>
    <w:p w:rsidR="00000000" w:rsidDel="00000000" w:rsidP="00000000" w:rsidRDefault="00000000" w:rsidRPr="00000000" w14:paraId="00000036">
      <w:pPr>
        <w:widowControl w:val="0"/>
        <w:ind w:left="780" w:hanging="78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be completed and submitted before the final oral defense?</w:t>
      </w:r>
    </w:p>
    <w:p w:rsidR="00000000" w:rsidDel="00000000" w:rsidP="00000000" w:rsidRDefault="00000000" w:rsidRPr="00000000" w14:paraId="00000037">
      <w:pPr>
        <w:widowControl w:val="0"/>
        <w:ind w:left="780" w:hanging="78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>
          <w:rFonts w:ascii="Times" w:cs="Times" w:eastAsia="Times" w:hAnsi="Times"/>
        </w:rPr>
      </w:pPr>
      <w:bookmarkStart w:colFirst="0" w:colLast="0" w:name="_gjdgxs" w:id="0"/>
      <w:bookmarkEnd w:id="0"/>
      <w:r w:rsidDel="00000000" w:rsidR="00000000" w:rsidRPr="00000000">
        <w:rPr>
          <w:rFonts w:ascii="Times" w:cs="Times" w:eastAsia="Times" w:hAnsi="Times"/>
          <w:rtl w:val="0"/>
        </w:rPr>
        <w:t xml:space="preserve">13)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What happens should problems arise?</w:t>
      </w: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39">
      <w:pPr>
        <w:widowControl w:val="0"/>
        <w:ind w:left="780" w:hanging="78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We understand that any important issues that arise throughout the course of </w:t>
      </w:r>
    </w:p>
    <w:p w:rsidR="00000000" w:rsidDel="00000000" w:rsidP="00000000" w:rsidRDefault="00000000" w:rsidRPr="00000000" w14:paraId="0000003A">
      <w:pPr>
        <w:widowControl w:val="0"/>
        <w:ind w:left="780" w:hanging="78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the degree be addressed first by the student and the advisor. In cases where the student </w:t>
      </w:r>
    </w:p>
    <w:p w:rsidR="00000000" w:rsidDel="00000000" w:rsidP="00000000" w:rsidRDefault="00000000" w:rsidRPr="00000000" w14:paraId="0000003B">
      <w:pPr>
        <w:widowControl w:val="0"/>
        <w:ind w:left="780" w:hanging="78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still feels certain issues have not been addressed, they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will and should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talk privately </w:t>
      </w:r>
    </w:p>
    <w:p w:rsidR="00000000" w:rsidDel="00000000" w:rsidP="00000000" w:rsidRDefault="00000000" w:rsidRPr="00000000" w14:paraId="0000003C">
      <w:pPr>
        <w:widowControl w:val="0"/>
        <w:ind w:left="780" w:hanging="78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with the GPD</w:t>
      </w:r>
      <w:r w:rsidDel="00000000" w:rsidR="00000000" w:rsidRPr="00000000">
        <w:rPr>
          <w:rFonts w:ascii="Times" w:cs="Times" w:eastAsia="Times" w:hAnsi="Times"/>
          <w:rtl w:val="0"/>
        </w:rPr>
        <w:t xml:space="preserve">.</w:t>
      </w:r>
    </w:p>
    <w:p w:rsidR="00000000" w:rsidDel="00000000" w:rsidP="00000000" w:rsidRDefault="00000000" w:rsidRPr="00000000" w14:paraId="0000003D">
      <w:pPr>
        <w:widowControl w:val="0"/>
        <w:ind w:left="780" w:hanging="78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3E">
      <w:pPr>
        <w:widowControl w:val="0"/>
        <w:ind w:left="780" w:hanging="78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14)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How will sabbatical leaves be handled? </w:t>
      </w:r>
    </w:p>
    <w:p w:rsidR="00000000" w:rsidDel="00000000" w:rsidP="00000000" w:rsidRDefault="00000000" w:rsidRPr="00000000" w14:paraId="0000003F">
      <w:pPr>
        <w:widowControl w:val="0"/>
        <w:ind w:left="780" w:hanging="780"/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ind w:left="0" w:firstLine="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15)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Part/Full Time Jobs, summer internships.</w:t>
      </w:r>
    </w:p>
    <w:p w:rsidR="00000000" w:rsidDel="00000000" w:rsidP="00000000" w:rsidRDefault="00000000" w:rsidRPr="00000000" w14:paraId="00000041">
      <w:pPr>
        <w:widowControl w:val="0"/>
        <w:ind w:left="780" w:firstLine="0"/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ind w:left="0" w:firstLine="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16)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Living in another city (remote supervision)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widowControl w:val="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Is that a possibility for some parts of the duration of the studies?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</w:rPr>
        <w:drawing>
          <wp:inline distB="0" distT="0" distL="0" distR="0">
            <wp:extent cx="2438400" cy="12192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Times" w:cs="Times" w:eastAsia="Times" w:hAnsi="Times"/>
        </w:rPr>
        <w:drawing>
          <wp:inline distB="0" distT="0" distL="0" distR="0">
            <wp:extent cx="2438400" cy="12192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